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F6" w:rsidRPr="00147F24" w:rsidRDefault="00032EF6" w:rsidP="00032EF6">
      <w:pPr>
        <w:contextualSpacing/>
        <w:rPr>
          <w:sz w:val="24"/>
          <w:szCs w:val="24"/>
        </w:rPr>
      </w:pPr>
      <w:r w:rsidRPr="00147F24">
        <w:rPr>
          <w:sz w:val="24"/>
          <w:szCs w:val="24"/>
        </w:rPr>
        <w:t>РЕПУБЛИКА СРБИЈА</w:t>
      </w:r>
      <w:r w:rsidRPr="00147F24">
        <w:rPr>
          <w:sz w:val="24"/>
          <w:szCs w:val="24"/>
        </w:rPr>
        <w:tab/>
      </w:r>
      <w:r w:rsidRPr="00147F24">
        <w:rPr>
          <w:sz w:val="24"/>
          <w:szCs w:val="24"/>
        </w:rPr>
        <w:tab/>
      </w:r>
      <w:r w:rsidRPr="00147F24">
        <w:rPr>
          <w:sz w:val="24"/>
          <w:szCs w:val="24"/>
        </w:rPr>
        <w:tab/>
      </w:r>
      <w:r w:rsidRPr="00147F24">
        <w:rPr>
          <w:sz w:val="24"/>
          <w:szCs w:val="24"/>
        </w:rPr>
        <w:tab/>
      </w:r>
    </w:p>
    <w:p w:rsidR="00032EF6" w:rsidRPr="00147F24" w:rsidRDefault="00032EF6" w:rsidP="00032EF6">
      <w:pPr>
        <w:contextualSpacing/>
        <w:rPr>
          <w:sz w:val="24"/>
          <w:szCs w:val="24"/>
          <w:lang w:val="ru-RU"/>
        </w:rPr>
      </w:pPr>
      <w:r w:rsidRPr="00147F24">
        <w:rPr>
          <w:sz w:val="24"/>
          <w:szCs w:val="24"/>
        </w:rPr>
        <w:t>НАРОДНА СКУПШТИНА</w:t>
      </w:r>
    </w:p>
    <w:p w:rsidR="00032EF6" w:rsidRPr="00147F24" w:rsidRDefault="00032EF6" w:rsidP="00032EF6">
      <w:pPr>
        <w:contextualSpacing/>
        <w:rPr>
          <w:sz w:val="24"/>
          <w:szCs w:val="24"/>
          <w:lang w:val="sr-Cyrl-RS"/>
        </w:rPr>
      </w:pPr>
      <w:r w:rsidRPr="00147F24">
        <w:rPr>
          <w:sz w:val="24"/>
          <w:szCs w:val="24"/>
          <w:lang w:val="sr-Cyrl-RS"/>
        </w:rPr>
        <w:t>Одбор за административно-буџетска</w:t>
      </w:r>
    </w:p>
    <w:p w:rsidR="00032EF6" w:rsidRPr="00147F24" w:rsidRDefault="00032EF6" w:rsidP="00032EF6">
      <w:pPr>
        <w:contextualSpacing/>
        <w:rPr>
          <w:sz w:val="24"/>
          <w:szCs w:val="24"/>
          <w:lang w:val="sr-Cyrl-RS"/>
        </w:rPr>
      </w:pPr>
      <w:r w:rsidRPr="00147F24">
        <w:rPr>
          <w:sz w:val="24"/>
          <w:szCs w:val="24"/>
          <w:lang w:val="sr-Cyrl-RS"/>
        </w:rPr>
        <w:t>и мандатно-имунитетска питања</w:t>
      </w:r>
    </w:p>
    <w:p w:rsidR="00032EF6" w:rsidRPr="00147F24" w:rsidRDefault="00032EF6" w:rsidP="00032EF6">
      <w:pPr>
        <w:contextualSpacing/>
        <w:rPr>
          <w:sz w:val="24"/>
          <w:szCs w:val="24"/>
          <w:lang w:val="sr-Cyrl-RS"/>
        </w:rPr>
      </w:pPr>
      <w:r w:rsidRPr="00147F24">
        <w:rPr>
          <w:sz w:val="24"/>
          <w:szCs w:val="24"/>
          <w:lang w:val="ru-RU"/>
        </w:rPr>
        <w:t>21</w:t>
      </w:r>
      <w:r w:rsidRPr="00147F24">
        <w:rPr>
          <w:sz w:val="24"/>
          <w:szCs w:val="24"/>
        </w:rPr>
        <w:t xml:space="preserve"> Број:</w:t>
      </w:r>
      <w:r w:rsidRPr="00147F24">
        <w:rPr>
          <w:sz w:val="24"/>
          <w:szCs w:val="24"/>
          <w:lang w:val="en-US"/>
        </w:rPr>
        <w:t xml:space="preserve"> 06-2/</w:t>
      </w:r>
      <w:r>
        <w:rPr>
          <w:sz w:val="24"/>
          <w:szCs w:val="24"/>
          <w:lang w:val="sr-Cyrl-RS"/>
        </w:rPr>
        <w:t>1-16</w:t>
      </w:r>
    </w:p>
    <w:p w:rsidR="00032EF6" w:rsidRPr="00147F24" w:rsidRDefault="00032EF6" w:rsidP="00032EF6">
      <w:pPr>
        <w:contextualSpacing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11. јануар </w:t>
      </w:r>
      <w:r w:rsidRPr="00147F24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6</w:t>
      </w:r>
      <w:r w:rsidRPr="00147F24">
        <w:rPr>
          <w:sz w:val="24"/>
          <w:szCs w:val="24"/>
        </w:rPr>
        <w:t>. године</w:t>
      </w:r>
    </w:p>
    <w:p w:rsidR="00032EF6" w:rsidRPr="00147F24" w:rsidRDefault="00032EF6" w:rsidP="00032EF6">
      <w:pPr>
        <w:contextualSpacing/>
        <w:rPr>
          <w:sz w:val="24"/>
          <w:szCs w:val="24"/>
          <w:lang w:val="sr-Cyrl-RS"/>
        </w:rPr>
      </w:pPr>
      <w:r w:rsidRPr="00147F24">
        <w:rPr>
          <w:sz w:val="24"/>
          <w:szCs w:val="24"/>
        </w:rPr>
        <w:t>Б е о г р а д</w:t>
      </w:r>
    </w:p>
    <w:p w:rsidR="00032EF6" w:rsidRDefault="00032EF6" w:rsidP="00032EF6">
      <w:pPr>
        <w:contextualSpacing/>
        <w:rPr>
          <w:sz w:val="24"/>
          <w:szCs w:val="24"/>
          <w:lang w:val="sr-Cyrl-RS"/>
        </w:rPr>
      </w:pPr>
    </w:p>
    <w:p w:rsidR="00032EF6" w:rsidRPr="00147F24" w:rsidRDefault="00032EF6" w:rsidP="00032EF6">
      <w:pPr>
        <w:contextualSpacing/>
        <w:rPr>
          <w:sz w:val="24"/>
          <w:szCs w:val="24"/>
          <w:lang w:val="sr-Cyrl-RS"/>
        </w:rPr>
      </w:pPr>
    </w:p>
    <w:p w:rsidR="00032EF6" w:rsidRDefault="00032EF6" w:rsidP="00032EF6">
      <w:pPr>
        <w:ind w:firstLine="720"/>
        <w:contextualSpacing/>
        <w:rPr>
          <w:sz w:val="24"/>
          <w:szCs w:val="24"/>
          <w:lang w:val="sr-Cyrl-RS"/>
        </w:rPr>
      </w:pPr>
      <w:r w:rsidRPr="00147F24">
        <w:rPr>
          <w:sz w:val="24"/>
          <w:szCs w:val="24"/>
        </w:rPr>
        <w:t xml:space="preserve">На основу члана </w:t>
      </w:r>
      <w:r w:rsidRPr="00147F24">
        <w:rPr>
          <w:sz w:val="24"/>
          <w:szCs w:val="24"/>
          <w:lang w:val="sr-Cyrl-RS"/>
        </w:rPr>
        <w:t>70</w:t>
      </w:r>
      <w:r w:rsidRPr="00147F24">
        <w:rPr>
          <w:sz w:val="24"/>
          <w:szCs w:val="24"/>
        </w:rPr>
        <w:t xml:space="preserve">.  </w:t>
      </w:r>
      <w:r w:rsidRPr="00147F24">
        <w:rPr>
          <w:sz w:val="24"/>
          <w:szCs w:val="24"/>
          <w:lang w:val="sr-Cyrl-RS"/>
        </w:rPr>
        <w:t xml:space="preserve">став 1. алинеја прва </w:t>
      </w:r>
      <w:r w:rsidRPr="00147F24">
        <w:rPr>
          <w:sz w:val="24"/>
          <w:szCs w:val="24"/>
        </w:rPr>
        <w:t xml:space="preserve">Пословника Народне скупштине </w:t>
      </w:r>
    </w:p>
    <w:p w:rsidR="00032EF6" w:rsidRPr="00147F24" w:rsidRDefault="00032EF6" w:rsidP="00032EF6">
      <w:pPr>
        <w:contextualSpacing/>
        <w:rPr>
          <w:sz w:val="24"/>
          <w:szCs w:val="24"/>
          <w:lang w:val="sr-Cyrl-RS"/>
        </w:rPr>
      </w:pPr>
    </w:p>
    <w:p w:rsidR="00032EF6" w:rsidRPr="00147F24" w:rsidRDefault="00032EF6" w:rsidP="00032EF6">
      <w:pPr>
        <w:contextualSpacing/>
        <w:jc w:val="center"/>
        <w:rPr>
          <w:sz w:val="24"/>
          <w:szCs w:val="24"/>
        </w:rPr>
      </w:pPr>
      <w:r w:rsidRPr="00147F24">
        <w:rPr>
          <w:sz w:val="24"/>
          <w:szCs w:val="24"/>
        </w:rPr>
        <w:t>С А З И В А М</w:t>
      </w:r>
    </w:p>
    <w:p w:rsidR="00032EF6" w:rsidRPr="00147F24" w:rsidRDefault="00032EF6" w:rsidP="00032EF6">
      <w:pPr>
        <w:contextualSpacing/>
        <w:jc w:val="center"/>
        <w:rPr>
          <w:sz w:val="24"/>
          <w:szCs w:val="24"/>
          <w:lang w:val="sr-Cyrl-RS"/>
        </w:rPr>
      </w:pPr>
      <w:r w:rsidRPr="00147F24">
        <w:rPr>
          <w:sz w:val="24"/>
          <w:szCs w:val="24"/>
          <w:lang w:val="sr-Cyrl-RS"/>
        </w:rPr>
        <w:t>61.</w:t>
      </w:r>
      <w:r w:rsidRPr="00147F24">
        <w:rPr>
          <w:sz w:val="24"/>
          <w:szCs w:val="24"/>
          <w:lang w:val="ru-RU"/>
        </w:rPr>
        <w:t xml:space="preserve"> </w:t>
      </w:r>
      <w:r w:rsidRPr="00147F24">
        <w:rPr>
          <w:sz w:val="24"/>
          <w:szCs w:val="24"/>
        </w:rPr>
        <w:t>СЕДНИЦУ</w:t>
      </w:r>
      <w:r w:rsidRPr="00147F24">
        <w:rPr>
          <w:sz w:val="24"/>
          <w:szCs w:val="24"/>
          <w:lang w:val="sr-Cyrl-RS"/>
        </w:rPr>
        <w:t xml:space="preserve"> ОДБОРА ЗА АДМИНИСТРАТИВНО-БУЏЕТСКА И </w:t>
      </w:r>
    </w:p>
    <w:p w:rsidR="00032EF6" w:rsidRPr="00147F24" w:rsidRDefault="00032EF6" w:rsidP="00032EF6">
      <w:pPr>
        <w:contextualSpacing/>
        <w:jc w:val="center"/>
        <w:rPr>
          <w:sz w:val="24"/>
          <w:szCs w:val="24"/>
          <w:lang w:val="sr-Cyrl-RS"/>
        </w:rPr>
      </w:pPr>
      <w:r w:rsidRPr="00147F24">
        <w:rPr>
          <w:sz w:val="24"/>
          <w:szCs w:val="24"/>
          <w:lang w:val="sr-Cyrl-RS"/>
        </w:rPr>
        <w:t>МАНДАТНО-ИМУНИТЕТСКА ПИТАЊА ЗА</w:t>
      </w:r>
      <w:r w:rsidRPr="00147F2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УТОРАК</w:t>
      </w:r>
      <w:r w:rsidRPr="00147F24">
        <w:rPr>
          <w:sz w:val="24"/>
          <w:szCs w:val="24"/>
          <w:lang w:val="sr-Cyrl-RS"/>
        </w:rPr>
        <w:t>,</w:t>
      </w:r>
      <w:r w:rsidR="00410BB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12.</w:t>
      </w:r>
      <w:r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ЈАНУАР</w:t>
      </w:r>
      <w:r w:rsidRPr="00147F24">
        <w:rPr>
          <w:sz w:val="24"/>
          <w:szCs w:val="24"/>
          <w:lang w:val="sr-Cyrl-RS"/>
        </w:rPr>
        <w:t xml:space="preserve"> </w:t>
      </w:r>
      <w:r w:rsidRPr="00147F24">
        <w:rPr>
          <w:sz w:val="24"/>
          <w:szCs w:val="24"/>
          <w:lang w:val="ru-RU"/>
        </w:rPr>
        <w:t>201</w:t>
      </w:r>
      <w:r>
        <w:rPr>
          <w:sz w:val="24"/>
          <w:szCs w:val="24"/>
          <w:lang w:val="sr-Cyrl-RS"/>
        </w:rPr>
        <w:t>6</w:t>
      </w:r>
      <w:r w:rsidRPr="00147F24">
        <w:rPr>
          <w:sz w:val="24"/>
          <w:szCs w:val="24"/>
          <w:lang w:val="ru-RU"/>
        </w:rPr>
        <w:t>.</w:t>
      </w:r>
      <w:r w:rsidRPr="00147F24">
        <w:rPr>
          <w:sz w:val="24"/>
          <w:szCs w:val="24"/>
          <w:lang w:val="sr-Cyrl-RS"/>
        </w:rPr>
        <w:t xml:space="preserve"> </w:t>
      </w:r>
      <w:r w:rsidRPr="00147F24">
        <w:rPr>
          <w:sz w:val="24"/>
          <w:szCs w:val="24"/>
        </w:rPr>
        <w:t xml:space="preserve">ГОДИНЕ, СА ПОЧЕТКОМ У </w:t>
      </w:r>
      <w:r>
        <w:rPr>
          <w:sz w:val="24"/>
          <w:szCs w:val="24"/>
          <w:lang w:val="sr-Cyrl-RS"/>
        </w:rPr>
        <w:t xml:space="preserve">10,00 </w:t>
      </w:r>
      <w:r w:rsidRPr="00147F24">
        <w:rPr>
          <w:sz w:val="24"/>
          <w:szCs w:val="24"/>
        </w:rPr>
        <w:t>ЧАСОВА</w:t>
      </w:r>
    </w:p>
    <w:p w:rsidR="00032EF6" w:rsidRPr="00147F24" w:rsidRDefault="00032EF6" w:rsidP="00032EF6">
      <w:pPr>
        <w:contextualSpacing/>
        <w:rPr>
          <w:sz w:val="24"/>
          <w:szCs w:val="24"/>
          <w:lang w:val="sr-Cyrl-RS"/>
        </w:rPr>
      </w:pPr>
    </w:p>
    <w:p w:rsidR="00032EF6" w:rsidRPr="00147F24" w:rsidRDefault="00032EF6" w:rsidP="00032EF6">
      <w:pPr>
        <w:ind w:firstLine="720"/>
        <w:contextualSpacing/>
        <w:rPr>
          <w:sz w:val="24"/>
          <w:szCs w:val="24"/>
          <w:lang w:val="sr-Cyrl-RS"/>
        </w:rPr>
      </w:pPr>
      <w:r w:rsidRPr="00147F24">
        <w:rPr>
          <w:sz w:val="24"/>
          <w:szCs w:val="24"/>
        </w:rPr>
        <w:t>За ову седницу предлажем следећи</w:t>
      </w:r>
    </w:p>
    <w:p w:rsidR="00032EF6" w:rsidRPr="00147F24" w:rsidRDefault="00032EF6" w:rsidP="00032EF6">
      <w:pPr>
        <w:ind w:firstLine="720"/>
        <w:contextualSpacing/>
        <w:rPr>
          <w:sz w:val="24"/>
          <w:szCs w:val="24"/>
          <w:lang w:val="sr-Cyrl-RS"/>
        </w:rPr>
      </w:pPr>
    </w:p>
    <w:p w:rsidR="00032EF6" w:rsidRPr="00147F24" w:rsidRDefault="00032EF6" w:rsidP="00032EF6">
      <w:pPr>
        <w:spacing w:after="120"/>
        <w:contextualSpacing/>
        <w:jc w:val="center"/>
        <w:rPr>
          <w:sz w:val="24"/>
          <w:szCs w:val="24"/>
          <w:lang w:val="sr-Cyrl-RS"/>
        </w:rPr>
      </w:pPr>
      <w:r w:rsidRPr="00147F24">
        <w:rPr>
          <w:sz w:val="24"/>
          <w:szCs w:val="24"/>
        </w:rPr>
        <w:t>Д н е в н и  р е д</w:t>
      </w:r>
      <w:r w:rsidRPr="00147F24">
        <w:rPr>
          <w:sz w:val="24"/>
          <w:szCs w:val="24"/>
          <w:lang w:val="sr-Cyrl-RS"/>
        </w:rPr>
        <w:t xml:space="preserve">: </w:t>
      </w:r>
    </w:p>
    <w:p w:rsidR="00032EF6" w:rsidRDefault="00032EF6" w:rsidP="00032EF6">
      <w:pPr>
        <w:pStyle w:val="ListParagraph"/>
        <w:ind w:left="0"/>
        <w:jc w:val="center"/>
        <w:rPr>
          <w:sz w:val="24"/>
          <w:szCs w:val="24"/>
          <w:lang w:val="sr-Cyrl-RS"/>
        </w:rPr>
      </w:pPr>
      <w:r w:rsidRPr="00147F24">
        <w:rPr>
          <w:sz w:val="24"/>
          <w:szCs w:val="24"/>
          <w:lang w:val="en-US"/>
        </w:rPr>
        <w:t xml:space="preserve">- </w:t>
      </w:r>
      <w:proofErr w:type="spellStart"/>
      <w:proofErr w:type="gramStart"/>
      <w:r w:rsidRPr="00147F24">
        <w:rPr>
          <w:sz w:val="24"/>
          <w:szCs w:val="24"/>
          <w:lang w:val="en-US"/>
        </w:rPr>
        <w:t>усвајање</w:t>
      </w:r>
      <w:proofErr w:type="spellEnd"/>
      <w:proofErr w:type="gramEnd"/>
      <w:r w:rsidRPr="00147F24">
        <w:rPr>
          <w:sz w:val="24"/>
          <w:szCs w:val="24"/>
          <w:lang w:val="en-US"/>
        </w:rPr>
        <w:t xml:space="preserve"> </w:t>
      </w:r>
      <w:proofErr w:type="spellStart"/>
      <w:r w:rsidRPr="00147F24">
        <w:rPr>
          <w:sz w:val="24"/>
          <w:szCs w:val="24"/>
          <w:lang w:val="en-US"/>
        </w:rPr>
        <w:t>записника</w:t>
      </w:r>
      <w:proofErr w:type="spellEnd"/>
      <w:r w:rsidRPr="00147F24">
        <w:rPr>
          <w:sz w:val="24"/>
          <w:szCs w:val="24"/>
          <w:lang w:val="en-US"/>
        </w:rPr>
        <w:t xml:space="preserve"> </w:t>
      </w:r>
      <w:proofErr w:type="spellStart"/>
      <w:r w:rsidRPr="00147F24">
        <w:rPr>
          <w:sz w:val="24"/>
          <w:szCs w:val="24"/>
          <w:lang w:val="en-US"/>
        </w:rPr>
        <w:t>са</w:t>
      </w:r>
      <w:proofErr w:type="spellEnd"/>
      <w:r w:rsidRPr="00147F24">
        <w:rPr>
          <w:sz w:val="24"/>
          <w:szCs w:val="24"/>
          <w:lang w:val="en-US"/>
        </w:rPr>
        <w:t xml:space="preserve"> </w:t>
      </w:r>
      <w:r w:rsidRPr="00147F24">
        <w:rPr>
          <w:sz w:val="24"/>
          <w:szCs w:val="24"/>
          <w:lang w:val="sr-Cyrl-RS"/>
        </w:rPr>
        <w:t xml:space="preserve">60. </w:t>
      </w:r>
      <w:proofErr w:type="spellStart"/>
      <w:proofErr w:type="gramStart"/>
      <w:r w:rsidRPr="00147F24">
        <w:rPr>
          <w:sz w:val="24"/>
          <w:szCs w:val="24"/>
          <w:lang w:val="en-US"/>
        </w:rPr>
        <w:t>седнице</w:t>
      </w:r>
      <w:proofErr w:type="spellEnd"/>
      <w:proofErr w:type="gramEnd"/>
      <w:r w:rsidRPr="00147F24">
        <w:rPr>
          <w:sz w:val="24"/>
          <w:szCs w:val="24"/>
          <w:lang w:val="en-US"/>
        </w:rPr>
        <w:t xml:space="preserve"> </w:t>
      </w:r>
      <w:proofErr w:type="spellStart"/>
      <w:r w:rsidRPr="00147F24">
        <w:rPr>
          <w:sz w:val="24"/>
          <w:szCs w:val="24"/>
          <w:lang w:val="en-US"/>
        </w:rPr>
        <w:t>Одбора</w:t>
      </w:r>
      <w:proofErr w:type="spellEnd"/>
      <w:r w:rsidRPr="00147F2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–</w:t>
      </w:r>
    </w:p>
    <w:p w:rsidR="00032EF6" w:rsidRPr="00147F24" w:rsidRDefault="00032EF6" w:rsidP="00032EF6">
      <w:pPr>
        <w:pStyle w:val="ListParagraph"/>
        <w:ind w:left="0"/>
        <w:jc w:val="center"/>
        <w:rPr>
          <w:sz w:val="24"/>
          <w:szCs w:val="24"/>
          <w:lang w:val="sr-Cyrl-RS"/>
        </w:rPr>
      </w:pPr>
    </w:p>
    <w:p w:rsidR="00032EF6" w:rsidRPr="00020A3C" w:rsidRDefault="00032EF6" w:rsidP="00032EF6">
      <w:pPr>
        <w:numPr>
          <w:ilvl w:val="0"/>
          <w:numId w:val="1"/>
        </w:numPr>
        <w:spacing w:after="60"/>
        <w:contextualSpacing/>
        <w:rPr>
          <w:rFonts w:eastAsia="Calibri"/>
          <w:sz w:val="24"/>
          <w:szCs w:val="24"/>
          <w:lang w:val="sr-Cyrl-RS"/>
        </w:rPr>
      </w:pPr>
      <w:r w:rsidRPr="00020A3C">
        <w:rPr>
          <w:rFonts w:eastAsia="Calibri"/>
          <w:sz w:val="24"/>
          <w:szCs w:val="24"/>
          <w:lang w:val="sr-Cyrl-RS"/>
        </w:rPr>
        <w:t>Обавеште</w:t>
      </w:r>
      <w:r>
        <w:rPr>
          <w:rFonts w:eastAsia="Calibri"/>
          <w:sz w:val="24"/>
          <w:szCs w:val="24"/>
          <w:lang w:val="sr-Cyrl-RS"/>
        </w:rPr>
        <w:t xml:space="preserve">ње </w:t>
      </w:r>
      <w:r w:rsidR="009412EE">
        <w:rPr>
          <w:rFonts w:eastAsia="Calibri"/>
          <w:sz w:val="24"/>
          <w:szCs w:val="24"/>
          <w:lang w:val="sr-Cyrl-RS"/>
        </w:rPr>
        <w:t xml:space="preserve">Посланичке групе </w:t>
      </w:r>
      <w:r>
        <w:rPr>
          <w:rFonts w:eastAsia="Calibri"/>
          <w:sz w:val="24"/>
          <w:szCs w:val="24"/>
          <w:lang w:val="sr-Cyrl-RS"/>
        </w:rPr>
        <w:t>Партија ује</w:t>
      </w:r>
      <w:r w:rsidRPr="00020A3C">
        <w:rPr>
          <w:rFonts w:eastAsia="Calibri"/>
          <w:sz w:val="24"/>
          <w:szCs w:val="24"/>
          <w:lang w:val="sr-Cyrl-RS"/>
        </w:rPr>
        <w:t>д</w:t>
      </w:r>
      <w:r w:rsidR="00E46B90">
        <w:rPr>
          <w:rFonts w:eastAsia="Calibri"/>
          <w:sz w:val="24"/>
          <w:szCs w:val="24"/>
          <w:lang w:val="sr-Cyrl-RS"/>
        </w:rPr>
        <w:t>ињених пензионера Србије (ПУПС)</w:t>
      </w:r>
      <w:r w:rsidRPr="00020A3C">
        <w:rPr>
          <w:rFonts w:eastAsia="Calibri"/>
          <w:sz w:val="24"/>
          <w:szCs w:val="24"/>
          <w:lang w:val="sr-Cyrl-RS"/>
        </w:rPr>
        <w:t xml:space="preserve"> о разлогу престанка мандата народном посланику Милану Кораћу (0</w:t>
      </w:r>
      <w:r w:rsidR="00634FC9">
        <w:rPr>
          <w:rFonts w:eastAsia="Calibri"/>
          <w:sz w:val="24"/>
          <w:szCs w:val="24"/>
          <w:lang w:val="sr-Cyrl-RS"/>
        </w:rPr>
        <w:t>1 број 9-3660/15 од 28. децембра</w:t>
      </w:r>
      <w:bookmarkStart w:id="0" w:name="_GoBack"/>
      <w:bookmarkEnd w:id="0"/>
      <w:r w:rsidRPr="00020A3C">
        <w:rPr>
          <w:rFonts w:eastAsia="Calibri"/>
          <w:sz w:val="24"/>
          <w:szCs w:val="24"/>
          <w:lang w:val="sr-Cyrl-RS"/>
        </w:rPr>
        <w:t xml:space="preserve"> 2015. године)</w:t>
      </w:r>
      <w:r>
        <w:rPr>
          <w:rFonts w:eastAsia="Calibri"/>
          <w:sz w:val="24"/>
          <w:szCs w:val="24"/>
          <w:lang w:val="sr-Cyrl-RS"/>
        </w:rPr>
        <w:t>;</w:t>
      </w:r>
    </w:p>
    <w:p w:rsidR="00032EF6" w:rsidRPr="00147F24" w:rsidRDefault="00032EF6" w:rsidP="00032EF6">
      <w:pPr>
        <w:numPr>
          <w:ilvl w:val="0"/>
          <w:numId w:val="1"/>
        </w:numPr>
        <w:spacing w:after="60"/>
        <w:contextualSpacing/>
        <w:rPr>
          <w:sz w:val="24"/>
          <w:szCs w:val="24"/>
          <w:lang w:val="sr-Cyrl-RS"/>
        </w:rPr>
      </w:pPr>
      <w:r w:rsidRPr="00147F24">
        <w:rPr>
          <w:sz w:val="24"/>
          <w:szCs w:val="24"/>
          <w:lang w:val="sr-Cyrl-RS"/>
        </w:rPr>
        <w:t>Разматрање захтева Срђана Смиљанића, заменика генералног секретара</w:t>
      </w:r>
      <w:r w:rsidRPr="00147F24">
        <w:rPr>
          <w:sz w:val="24"/>
          <w:szCs w:val="24"/>
          <w:lang w:val="en-US"/>
        </w:rPr>
        <w:t xml:space="preserve"> </w:t>
      </w:r>
      <w:r w:rsidRPr="00147F24">
        <w:rPr>
          <w:sz w:val="24"/>
          <w:szCs w:val="24"/>
          <w:lang w:val="sr-Cyrl-RS"/>
        </w:rPr>
        <w:t>Народне скупштине, за давање мишљења за обављање друге јавне функције (21 број 02-3183/15 од 2. децембра 2015. године);</w:t>
      </w:r>
    </w:p>
    <w:p w:rsidR="00032EF6" w:rsidRPr="00147F24" w:rsidRDefault="00032EF6" w:rsidP="00032EF6">
      <w:pPr>
        <w:numPr>
          <w:ilvl w:val="0"/>
          <w:numId w:val="1"/>
        </w:numPr>
        <w:spacing w:after="60"/>
        <w:contextualSpacing/>
        <w:rPr>
          <w:sz w:val="24"/>
          <w:szCs w:val="24"/>
          <w:lang w:val="sr-Cyrl-RS"/>
        </w:rPr>
      </w:pPr>
      <w:r w:rsidRPr="00147F24">
        <w:rPr>
          <w:sz w:val="24"/>
          <w:szCs w:val="24"/>
          <w:lang w:val="sr-Cyrl-RS"/>
        </w:rPr>
        <w:t>Разматрање захтева Вељка Одаловића, заменика секретара Републичке изборне комисије, за давање мишљења за обављање друге јавне функције (21 број 02-3219/15 од 4. децембра 2015. године);</w:t>
      </w:r>
    </w:p>
    <w:p w:rsidR="00032EF6" w:rsidRPr="00147F24" w:rsidRDefault="00032EF6" w:rsidP="00032EF6">
      <w:pPr>
        <w:numPr>
          <w:ilvl w:val="0"/>
          <w:numId w:val="1"/>
        </w:numPr>
        <w:spacing w:after="60"/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Разматрање захтева Жарка Милићевића, председника Комисије за хартије од вредности, </w:t>
      </w:r>
      <w:r w:rsidRPr="00147F24">
        <w:rPr>
          <w:sz w:val="24"/>
          <w:szCs w:val="24"/>
          <w:lang w:val="sr-Cyrl-RS"/>
        </w:rPr>
        <w:t xml:space="preserve"> </w:t>
      </w:r>
      <w:r w:rsidRPr="00A336FB">
        <w:rPr>
          <w:sz w:val="24"/>
          <w:szCs w:val="24"/>
          <w:lang w:val="sr-Cyrl-RS"/>
        </w:rPr>
        <w:t xml:space="preserve">за давање мишљења за обављање друге јавне функције </w:t>
      </w:r>
      <w:r w:rsidRPr="00147F24">
        <w:rPr>
          <w:sz w:val="24"/>
          <w:szCs w:val="24"/>
          <w:lang w:val="sr-Cyrl-RS"/>
        </w:rPr>
        <w:t xml:space="preserve">(21 број 02- </w:t>
      </w:r>
      <w:r>
        <w:rPr>
          <w:sz w:val="24"/>
          <w:szCs w:val="24"/>
          <w:lang w:val="sr-Cyrl-RS"/>
        </w:rPr>
        <w:t>3581</w:t>
      </w:r>
      <w:r w:rsidRPr="00147F24">
        <w:rPr>
          <w:sz w:val="24"/>
          <w:szCs w:val="24"/>
          <w:lang w:val="sr-Cyrl-RS"/>
        </w:rPr>
        <w:t>/15 од 22. децембра 2015. године);</w:t>
      </w:r>
    </w:p>
    <w:p w:rsidR="00032EF6" w:rsidRPr="00147F24" w:rsidRDefault="00032EF6" w:rsidP="00032EF6">
      <w:pPr>
        <w:numPr>
          <w:ilvl w:val="0"/>
          <w:numId w:val="1"/>
        </w:numPr>
        <w:spacing w:after="60"/>
        <w:contextualSpacing/>
        <w:rPr>
          <w:sz w:val="24"/>
          <w:szCs w:val="24"/>
          <w:lang w:val="sr-Cyrl-RS"/>
        </w:rPr>
      </w:pPr>
      <w:r w:rsidRPr="00147F24">
        <w:rPr>
          <w:sz w:val="24"/>
          <w:szCs w:val="24"/>
          <w:lang w:val="sr-Cyrl-RS"/>
        </w:rPr>
        <w:t>Разматрање о</w:t>
      </w:r>
      <w:r w:rsidRPr="00147F24">
        <w:rPr>
          <w:sz w:val="24"/>
          <w:szCs w:val="24"/>
        </w:rPr>
        <w:t>бавештењ</w:t>
      </w:r>
      <w:r w:rsidRPr="00147F24">
        <w:rPr>
          <w:sz w:val="24"/>
          <w:szCs w:val="24"/>
          <w:lang w:val="sr-Cyrl-RS"/>
        </w:rPr>
        <w:t>а заменика генералног секретара Народне скупштине</w:t>
      </w:r>
      <w:r w:rsidRPr="00147F24">
        <w:rPr>
          <w:sz w:val="24"/>
          <w:szCs w:val="24"/>
        </w:rPr>
        <w:t xml:space="preserve"> о изрицању мер</w:t>
      </w:r>
      <w:r w:rsidRPr="00147F24">
        <w:rPr>
          <w:sz w:val="24"/>
          <w:szCs w:val="24"/>
          <w:lang w:val="sr-Cyrl-RS"/>
        </w:rPr>
        <w:t>е</w:t>
      </w:r>
      <w:r w:rsidRPr="00147F24">
        <w:rPr>
          <w:sz w:val="24"/>
          <w:szCs w:val="24"/>
        </w:rPr>
        <w:t xml:space="preserve"> одржавања реда </w:t>
      </w:r>
      <w:r w:rsidRPr="00147F24">
        <w:rPr>
          <w:sz w:val="24"/>
          <w:szCs w:val="24"/>
          <w:lang w:val="sr-Cyrl-RS"/>
        </w:rPr>
        <w:t xml:space="preserve">народном посланику Драгану Шутановцу, </w:t>
      </w:r>
      <w:r w:rsidRPr="00147F24">
        <w:rPr>
          <w:sz w:val="24"/>
          <w:szCs w:val="24"/>
        </w:rPr>
        <w:t>на Осмој седници Другог редовног заседања Н</w:t>
      </w:r>
      <w:r w:rsidRPr="00147F24">
        <w:rPr>
          <w:sz w:val="24"/>
          <w:szCs w:val="24"/>
          <w:lang w:val="sr-Cyrl-RS"/>
        </w:rPr>
        <w:t xml:space="preserve">ародне скупштине </w:t>
      </w:r>
      <w:r w:rsidRPr="00147F24">
        <w:rPr>
          <w:sz w:val="24"/>
          <w:szCs w:val="24"/>
        </w:rPr>
        <w:t>у 2015. годин</w:t>
      </w:r>
      <w:r w:rsidRPr="00147F24">
        <w:rPr>
          <w:sz w:val="24"/>
          <w:szCs w:val="24"/>
          <w:lang w:val="sr-Cyrl-RS"/>
        </w:rPr>
        <w:t>и</w:t>
      </w:r>
      <w:r w:rsidRPr="00147F24">
        <w:rPr>
          <w:sz w:val="24"/>
          <w:szCs w:val="24"/>
        </w:rPr>
        <w:t xml:space="preserve"> </w:t>
      </w:r>
      <w:r w:rsidRPr="00147F24">
        <w:rPr>
          <w:sz w:val="24"/>
          <w:szCs w:val="24"/>
          <w:lang w:val="sr-Cyrl-RS"/>
        </w:rPr>
        <w:t>(03 број 120-3406/15 од 15. децембра 2015. године);</w:t>
      </w:r>
    </w:p>
    <w:p w:rsidR="00032EF6" w:rsidRPr="00147F24" w:rsidRDefault="00032EF6" w:rsidP="00032EF6">
      <w:pPr>
        <w:numPr>
          <w:ilvl w:val="0"/>
          <w:numId w:val="1"/>
        </w:numPr>
        <w:spacing w:after="60"/>
        <w:contextualSpacing/>
        <w:rPr>
          <w:sz w:val="24"/>
          <w:szCs w:val="24"/>
          <w:lang w:val="sr-Cyrl-RS"/>
        </w:rPr>
      </w:pPr>
      <w:r w:rsidRPr="00147F24">
        <w:rPr>
          <w:sz w:val="24"/>
          <w:szCs w:val="24"/>
          <w:lang w:val="sr-Cyrl-RS"/>
        </w:rPr>
        <w:t>Разматрање обавештења заменика генералног секретара Народне скупштине о изрицању мере одржавања реда народном посланику Балши Божовићу, на Осмој седници Другог редовног заседања Народне скупштине у 2015. години (03 број 120-3407/15 од 15. децембра 2015. године);</w:t>
      </w:r>
    </w:p>
    <w:p w:rsidR="00032EF6" w:rsidRDefault="00032EF6" w:rsidP="00032EF6">
      <w:pPr>
        <w:numPr>
          <w:ilvl w:val="0"/>
          <w:numId w:val="1"/>
        </w:numPr>
        <w:rPr>
          <w:sz w:val="24"/>
          <w:szCs w:val="24"/>
          <w:lang w:val="sr-Cyrl-RS"/>
        </w:rPr>
      </w:pPr>
      <w:r w:rsidRPr="00147F24">
        <w:rPr>
          <w:sz w:val="24"/>
          <w:szCs w:val="24"/>
          <w:lang w:val="sr-Cyrl-RS"/>
        </w:rPr>
        <w:t>Разматрање обавештења заменика генералног секретара Народне скупштине о изрицању мере одржавања реда народном посланику Јанку Веселиновићу, на Осмој седници Другог редовног заседања Народне скупштине у 2015. години (03 број 120-3326/15 од 15. децембра 2015. године);</w:t>
      </w:r>
    </w:p>
    <w:p w:rsidR="00032EF6" w:rsidRPr="009412EE" w:rsidRDefault="00032EF6" w:rsidP="00032EF6">
      <w:pPr>
        <w:numPr>
          <w:ilvl w:val="0"/>
          <w:numId w:val="1"/>
        </w:numPr>
        <w:spacing w:after="60"/>
        <w:contextualSpacing/>
        <w:rPr>
          <w:sz w:val="24"/>
          <w:szCs w:val="24"/>
          <w:lang w:val="sr-Cyrl-RS"/>
        </w:rPr>
      </w:pPr>
      <w:r w:rsidRPr="00147F24">
        <w:rPr>
          <w:sz w:val="24"/>
          <w:szCs w:val="24"/>
          <w:lang w:val="sr-Cyrl-RS"/>
        </w:rPr>
        <w:t>Разно.</w:t>
      </w:r>
    </w:p>
    <w:p w:rsidR="009412EE" w:rsidRPr="00147F24" w:rsidRDefault="009412EE" w:rsidP="009412EE">
      <w:pPr>
        <w:spacing w:after="60"/>
        <w:ind w:left="720"/>
        <w:contextualSpacing/>
        <w:rPr>
          <w:sz w:val="24"/>
          <w:szCs w:val="24"/>
          <w:lang w:val="sr-Cyrl-RS"/>
        </w:rPr>
      </w:pPr>
    </w:p>
    <w:p w:rsidR="00032EF6" w:rsidRPr="00147F24" w:rsidRDefault="00032EF6" w:rsidP="00032EF6">
      <w:pPr>
        <w:ind w:firstLine="720"/>
        <w:contextualSpacing/>
        <w:rPr>
          <w:sz w:val="24"/>
          <w:szCs w:val="24"/>
          <w:lang w:val="sr-Cyrl-RS"/>
        </w:rPr>
      </w:pPr>
      <w:r w:rsidRPr="00147F24">
        <w:rPr>
          <w:sz w:val="24"/>
          <w:szCs w:val="24"/>
        </w:rPr>
        <w:t>Седница ће се одржати у Дому Народне скупштине, Трг Николе Пашића 13,  у сали</w:t>
      </w:r>
      <w:r w:rsidRPr="00147F2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II.</w:t>
      </w:r>
      <w:r w:rsidRPr="00147F24">
        <w:rPr>
          <w:sz w:val="24"/>
          <w:szCs w:val="24"/>
        </w:rPr>
        <w:tab/>
      </w:r>
      <w:r w:rsidRPr="00147F24">
        <w:rPr>
          <w:sz w:val="24"/>
          <w:szCs w:val="24"/>
          <w:lang w:val="sr-Cyrl-RS"/>
        </w:rPr>
        <w:tab/>
      </w:r>
      <w:r w:rsidRPr="00147F24">
        <w:rPr>
          <w:sz w:val="24"/>
          <w:szCs w:val="24"/>
          <w:lang w:val="sr-Cyrl-RS"/>
        </w:rPr>
        <w:tab/>
      </w:r>
      <w:r w:rsidRPr="00147F24">
        <w:rPr>
          <w:sz w:val="24"/>
          <w:szCs w:val="24"/>
          <w:lang w:val="sr-Cyrl-RS"/>
        </w:rPr>
        <w:tab/>
      </w:r>
      <w:r w:rsidRPr="00147F24">
        <w:rPr>
          <w:sz w:val="24"/>
          <w:szCs w:val="24"/>
          <w:lang w:val="sr-Cyrl-RS"/>
        </w:rPr>
        <w:tab/>
      </w:r>
      <w:r w:rsidRPr="00147F24">
        <w:rPr>
          <w:sz w:val="24"/>
          <w:szCs w:val="24"/>
          <w:lang w:val="sr-Cyrl-RS"/>
        </w:rPr>
        <w:tab/>
      </w:r>
      <w:r w:rsidRPr="00147F24">
        <w:rPr>
          <w:sz w:val="24"/>
          <w:szCs w:val="24"/>
          <w:lang w:val="sr-Cyrl-RS"/>
        </w:rPr>
        <w:tab/>
      </w:r>
      <w:r w:rsidRPr="00147F24">
        <w:rPr>
          <w:sz w:val="24"/>
          <w:szCs w:val="24"/>
          <w:lang w:val="sr-Cyrl-RS"/>
        </w:rPr>
        <w:tab/>
      </w:r>
      <w:r w:rsidRPr="00147F24">
        <w:rPr>
          <w:sz w:val="24"/>
          <w:szCs w:val="24"/>
          <w:lang w:val="sr-Cyrl-RS"/>
        </w:rPr>
        <w:tab/>
      </w:r>
      <w:r w:rsidRPr="00147F24">
        <w:rPr>
          <w:sz w:val="24"/>
          <w:szCs w:val="24"/>
          <w:lang w:val="sr-Cyrl-RS"/>
        </w:rPr>
        <w:tab/>
        <w:t xml:space="preserve">   </w:t>
      </w:r>
    </w:p>
    <w:p w:rsidR="00032EF6" w:rsidRDefault="00032EF6" w:rsidP="00032EF6">
      <w:pPr>
        <w:tabs>
          <w:tab w:val="num" w:pos="0"/>
        </w:tabs>
        <w:contextualSpacing/>
        <w:jc w:val="right"/>
        <w:rPr>
          <w:sz w:val="24"/>
          <w:szCs w:val="24"/>
          <w:lang w:val="sr-Cyrl-RS"/>
        </w:rPr>
      </w:pPr>
      <w:r w:rsidRPr="00147F24"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</w:t>
      </w:r>
      <w:r w:rsidRPr="00147F24">
        <w:rPr>
          <w:sz w:val="24"/>
          <w:szCs w:val="24"/>
          <w:lang w:val="en-US"/>
        </w:rPr>
        <w:t xml:space="preserve">       </w:t>
      </w:r>
      <w:r w:rsidRPr="00147F24">
        <w:rPr>
          <w:sz w:val="24"/>
          <w:szCs w:val="24"/>
          <w:lang w:val="sr-Cyrl-RS"/>
        </w:rPr>
        <w:t xml:space="preserve">       </w:t>
      </w:r>
      <w:r w:rsidRPr="00147F24">
        <w:rPr>
          <w:sz w:val="24"/>
          <w:szCs w:val="24"/>
          <w:lang w:val="en-US"/>
        </w:rPr>
        <w:t xml:space="preserve">   </w:t>
      </w:r>
      <w:r w:rsidRPr="00147F24">
        <w:rPr>
          <w:sz w:val="24"/>
          <w:szCs w:val="24"/>
          <w:lang w:val="sr-Cyrl-RS"/>
        </w:rPr>
        <w:t xml:space="preserve"> ПРЕДСЕДНИК</w:t>
      </w:r>
    </w:p>
    <w:p w:rsidR="00032EF6" w:rsidRPr="00147F24" w:rsidRDefault="00032EF6" w:rsidP="00032EF6">
      <w:pPr>
        <w:tabs>
          <w:tab w:val="num" w:pos="0"/>
        </w:tabs>
        <w:contextualSpacing/>
        <w:jc w:val="right"/>
        <w:rPr>
          <w:sz w:val="24"/>
          <w:szCs w:val="24"/>
          <w:lang w:val="sr-Cyrl-RS"/>
        </w:rPr>
      </w:pPr>
      <w:r w:rsidRPr="00147F24">
        <w:rPr>
          <w:sz w:val="24"/>
          <w:szCs w:val="24"/>
          <w:lang w:val="sr-Cyrl-RS"/>
        </w:rPr>
        <w:t xml:space="preserve">     </w:t>
      </w:r>
      <w:r>
        <w:rPr>
          <w:sz w:val="24"/>
          <w:szCs w:val="24"/>
          <w:lang w:val="en-US"/>
        </w:rPr>
        <w:t xml:space="preserve">                </w:t>
      </w:r>
      <w:r w:rsidR="009412EE">
        <w:rPr>
          <w:sz w:val="24"/>
          <w:szCs w:val="24"/>
          <w:lang w:val="en-US"/>
        </w:rPr>
        <w:t xml:space="preserve">    </w:t>
      </w:r>
      <w:r w:rsidRPr="00147F24">
        <w:rPr>
          <w:sz w:val="24"/>
          <w:szCs w:val="24"/>
          <w:lang w:val="sr-Cyrl-RS"/>
        </w:rPr>
        <w:t>Зоран Бабић, с.р.</w:t>
      </w:r>
    </w:p>
    <w:sectPr w:rsidR="00032EF6" w:rsidRPr="00147F24" w:rsidSect="009412EE">
      <w:pgSz w:w="11907" w:h="16840" w:code="9"/>
      <w:pgMar w:top="993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3CBC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F6"/>
    <w:rsid w:val="00032EF6"/>
    <w:rsid w:val="00410BB4"/>
    <w:rsid w:val="00634FC9"/>
    <w:rsid w:val="006F71AC"/>
    <w:rsid w:val="00731A48"/>
    <w:rsid w:val="00881B07"/>
    <w:rsid w:val="009412EE"/>
    <w:rsid w:val="00A24F71"/>
    <w:rsid w:val="00B07F44"/>
    <w:rsid w:val="00E4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F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F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7</cp:revision>
  <dcterms:created xsi:type="dcterms:W3CDTF">2016-01-11T08:10:00Z</dcterms:created>
  <dcterms:modified xsi:type="dcterms:W3CDTF">2016-01-11T08:28:00Z</dcterms:modified>
</cp:coreProperties>
</file>